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7D" w:rsidRDefault="00FF007D" w:rsidP="00FF007D"/>
    <w:p w:rsidR="00FF007D" w:rsidRDefault="00590094" w:rsidP="00FF007D">
      <w:pPr>
        <w:tabs>
          <w:tab w:val="left" w:pos="1885"/>
        </w:tabs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函授站平台操作手册</w:t>
      </w:r>
    </w:p>
    <w:sdt>
      <w:sdtPr>
        <w:rPr>
          <w:lang w:val="zh-CN"/>
        </w:rPr>
        <w:id w:val="71694167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:rsidR="00EB03D1" w:rsidRDefault="00EB03D1" w:rsidP="00EB03D1">
          <w:pPr>
            <w:pStyle w:val="TOC"/>
            <w:jc w:val="center"/>
            <w:rPr>
              <w:lang w:val="zh-CN"/>
            </w:rPr>
          </w:pPr>
          <w:r>
            <w:rPr>
              <w:lang w:val="zh-CN"/>
            </w:rPr>
            <w:t>目录</w:t>
          </w:r>
        </w:p>
        <w:p w:rsidR="00EB03D1" w:rsidRPr="00EB03D1" w:rsidRDefault="00EB03D1" w:rsidP="00EB03D1">
          <w:pPr>
            <w:rPr>
              <w:rFonts w:hint="eastAsia"/>
              <w:lang w:val="zh-CN"/>
            </w:rPr>
          </w:pPr>
        </w:p>
        <w:p w:rsidR="000B63F0" w:rsidRDefault="00EB03D1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2533600" w:history="1">
            <w:r w:rsidR="000B63F0" w:rsidRPr="00451C09">
              <w:rPr>
                <w:rStyle w:val="a4"/>
                <w:rFonts w:hint="eastAsia"/>
                <w:noProof/>
              </w:rPr>
              <w:t>一、</w:t>
            </w:r>
            <w:r w:rsidR="000B63F0">
              <w:rPr>
                <w:noProof/>
              </w:rPr>
              <w:tab/>
            </w:r>
            <w:r w:rsidR="000B63F0" w:rsidRPr="00451C09">
              <w:rPr>
                <w:rStyle w:val="a4"/>
                <w:rFonts w:hint="eastAsia"/>
                <w:noProof/>
              </w:rPr>
              <w:t>如何登录函授站管理平台</w:t>
            </w:r>
            <w:r w:rsidR="000B63F0">
              <w:rPr>
                <w:noProof/>
                <w:webHidden/>
              </w:rPr>
              <w:tab/>
            </w:r>
            <w:r w:rsidR="000B63F0">
              <w:rPr>
                <w:noProof/>
                <w:webHidden/>
              </w:rPr>
              <w:fldChar w:fldCharType="begin"/>
            </w:r>
            <w:r w:rsidR="000B63F0">
              <w:rPr>
                <w:noProof/>
                <w:webHidden/>
              </w:rPr>
              <w:instrText xml:space="preserve"> PAGEREF _Toc82533600 \h </w:instrText>
            </w:r>
            <w:r w:rsidR="000B63F0">
              <w:rPr>
                <w:noProof/>
                <w:webHidden/>
              </w:rPr>
            </w:r>
            <w:r w:rsidR="000B63F0">
              <w:rPr>
                <w:noProof/>
                <w:webHidden/>
              </w:rPr>
              <w:fldChar w:fldCharType="separate"/>
            </w:r>
            <w:r w:rsidR="000B63F0">
              <w:rPr>
                <w:noProof/>
                <w:webHidden/>
              </w:rPr>
              <w:t>2</w:t>
            </w:r>
            <w:r w:rsidR="000B63F0">
              <w:rPr>
                <w:noProof/>
                <w:webHidden/>
              </w:rPr>
              <w:fldChar w:fldCharType="end"/>
            </w:r>
          </w:hyperlink>
        </w:p>
        <w:p w:rsidR="000B63F0" w:rsidRDefault="000B63F0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82533601" w:history="1">
            <w:r w:rsidRPr="00451C09">
              <w:rPr>
                <w:rStyle w:val="a4"/>
                <w:rFonts w:hint="eastAsia"/>
                <w:noProof/>
              </w:rPr>
              <w:t>二、</w:t>
            </w:r>
            <w:r>
              <w:rPr>
                <w:noProof/>
              </w:rPr>
              <w:tab/>
            </w:r>
            <w:r w:rsidRPr="00451C09">
              <w:rPr>
                <w:rStyle w:val="a4"/>
                <w:rFonts w:hint="eastAsia"/>
                <w:noProof/>
              </w:rPr>
              <w:t>如何导入预报名学生数据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_Toc82533601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3F0" w:rsidRDefault="000B63F0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82533602" w:history="1">
            <w:r w:rsidRPr="00451C09">
              <w:rPr>
                <w:rStyle w:val="a4"/>
                <w:rFonts w:hint="eastAsia"/>
                <w:noProof/>
              </w:rPr>
              <w:t>三、</w:t>
            </w:r>
            <w:r>
              <w:rPr>
                <w:noProof/>
              </w:rPr>
              <w:tab/>
            </w:r>
            <w:r w:rsidRPr="00451C09">
              <w:rPr>
                <w:rStyle w:val="a4"/>
                <w:rFonts w:hint="eastAsia"/>
                <w:noProof/>
              </w:rPr>
              <w:t>如何申请学生学籍异动</w:t>
            </w:r>
            <w:r w:rsidRPr="00451C09">
              <w:rPr>
                <w:rStyle w:val="a4"/>
                <w:noProof/>
              </w:rPr>
              <w:t>/</w:t>
            </w:r>
            <w:r w:rsidRPr="00451C09">
              <w:rPr>
                <w:rStyle w:val="a4"/>
                <w:rFonts w:hint="eastAsia"/>
                <w:noProof/>
              </w:rPr>
              <w:t>重置学生登陆密码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_Toc82533602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3F0" w:rsidRDefault="000B63F0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82533603" w:history="1">
            <w:r w:rsidRPr="00451C09">
              <w:rPr>
                <w:rStyle w:val="a4"/>
                <w:rFonts w:hint="eastAsia"/>
                <w:noProof/>
              </w:rPr>
              <w:t>四、</w:t>
            </w:r>
            <w:r>
              <w:rPr>
                <w:noProof/>
              </w:rPr>
              <w:tab/>
            </w:r>
            <w:r w:rsidRPr="00451C09">
              <w:rPr>
                <w:rStyle w:val="a4"/>
                <w:rFonts w:hint="eastAsia"/>
                <w:noProof/>
              </w:rPr>
              <w:t>如何申请学生免修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_Toc82533603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3F0" w:rsidRDefault="000B63F0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82533604" w:history="1">
            <w:r w:rsidRPr="00451C09">
              <w:rPr>
                <w:rStyle w:val="a4"/>
                <w:rFonts w:hint="eastAsia"/>
                <w:noProof/>
              </w:rPr>
              <w:t>五、</w:t>
            </w:r>
            <w:r>
              <w:rPr>
                <w:noProof/>
              </w:rPr>
              <w:tab/>
            </w:r>
            <w:r w:rsidRPr="00451C09">
              <w:rPr>
                <w:rStyle w:val="a4"/>
                <w:rFonts w:hint="eastAsia"/>
                <w:noProof/>
              </w:rPr>
              <w:t>如何查看学生学习明细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_Toc82533604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3F0" w:rsidRDefault="000B63F0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82533605" w:history="1">
            <w:r w:rsidRPr="00451C09">
              <w:rPr>
                <w:rStyle w:val="a4"/>
                <w:rFonts w:hint="eastAsia"/>
                <w:noProof/>
              </w:rPr>
              <w:t>六、</w:t>
            </w:r>
            <w:r>
              <w:rPr>
                <w:noProof/>
              </w:rPr>
              <w:tab/>
            </w:r>
            <w:r w:rsidRPr="00451C09">
              <w:rPr>
                <w:rStyle w:val="a4"/>
                <w:rFonts w:hint="eastAsia"/>
                <w:noProof/>
              </w:rPr>
              <w:t>录入学生考试成绩（线下考试）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_Toc82533605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3F0" w:rsidRDefault="000B63F0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82533606" w:history="1">
            <w:r w:rsidRPr="00451C09">
              <w:rPr>
                <w:rStyle w:val="a4"/>
                <w:rFonts w:hint="eastAsia"/>
                <w:noProof/>
              </w:rPr>
              <w:t>七、</w:t>
            </w:r>
            <w:r>
              <w:rPr>
                <w:noProof/>
              </w:rPr>
              <w:tab/>
            </w:r>
            <w:r w:rsidRPr="00451C09">
              <w:rPr>
                <w:rStyle w:val="a4"/>
                <w:rFonts w:hint="eastAsia"/>
                <w:noProof/>
              </w:rPr>
              <w:t>如何查看学生参考情况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_Toc82533606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3F0" w:rsidRDefault="000B63F0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82533607" w:history="1">
            <w:r w:rsidRPr="00451C09">
              <w:rPr>
                <w:rStyle w:val="a4"/>
                <w:rFonts w:hint="eastAsia"/>
                <w:noProof/>
              </w:rPr>
              <w:t>八、</w:t>
            </w:r>
            <w:r>
              <w:rPr>
                <w:noProof/>
              </w:rPr>
              <w:tab/>
            </w:r>
            <w:r w:rsidRPr="00451C09">
              <w:rPr>
                <w:rStyle w:val="a4"/>
                <w:rFonts w:hint="eastAsia"/>
                <w:noProof/>
              </w:rPr>
              <w:t>如何查看学生的成绩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_Toc82533607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3F0" w:rsidRDefault="000B63F0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82533608" w:history="1">
            <w:r w:rsidRPr="00451C09">
              <w:rPr>
                <w:rStyle w:val="a4"/>
                <w:rFonts w:hint="eastAsia"/>
                <w:noProof/>
              </w:rPr>
              <w:t>九、</w:t>
            </w:r>
            <w:r>
              <w:rPr>
                <w:noProof/>
              </w:rPr>
              <w:tab/>
            </w:r>
            <w:r w:rsidRPr="00451C09">
              <w:rPr>
                <w:rStyle w:val="a4"/>
                <w:rFonts w:hint="eastAsia"/>
                <w:noProof/>
              </w:rPr>
              <w:t>如何模拟学生登录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_Toc82533608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03D1" w:rsidRDefault="00EB03D1">
          <w:r>
            <w:rPr>
              <w:b/>
              <w:bCs/>
              <w:lang w:val="zh-CN"/>
            </w:rPr>
            <w:fldChar w:fldCharType="end"/>
          </w:r>
        </w:p>
      </w:sdtContent>
    </w:sdt>
    <w:p w:rsidR="00EB03D1" w:rsidRPr="00EB03D1" w:rsidRDefault="00EB03D1" w:rsidP="00FF007D">
      <w:pPr>
        <w:tabs>
          <w:tab w:val="left" w:pos="1885"/>
        </w:tabs>
        <w:jc w:val="center"/>
        <w:rPr>
          <w:rFonts w:ascii="宋体" w:eastAsia="宋体" w:hAnsi="宋体" w:cs="宋体"/>
          <w:sz w:val="44"/>
          <w:szCs w:val="44"/>
        </w:rPr>
      </w:pPr>
    </w:p>
    <w:p w:rsidR="00EB03D1" w:rsidRDefault="00EB03D1" w:rsidP="00FF007D">
      <w:pPr>
        <w:tabs>
          <w:tab w:val="left" w:pos="1885"/>
        </w:tabs>
        <w:jc w:val="center"/>
        <w:rPr>
          <w:rFonts w:ascii="宋体" w:eastAsia="宋体" w:hAnsi="宋体" w:cs="宋体" w:hint="eastAsia"/>
          <w:sz w:val="44"/>
          <w:szCs w:val="44"/>
        </w:rPr>
      </w:pPr>
      <w:bookmarkStart w:id="0" w:name="_GoBack"/>
      <w:bookmarkEnd w:id="0"/>
    </w:p>
    <w:p w:rsidR="00EB03D1" w:rsidRDefault="00EB03D1" w:rsidP="00FF007D">
      <w:pPr>
        <w:tabs>
          <w:tab w:val="left" w:pos="1885"/>
        </w:tabs>
        <w:jc w:val="center"/>
        <w:rPr>
          <w:rFonts w:ascii="宋体" w:eastAsia="宋体" w:hAnsi="宋体" w:cs="宋体" w:hint="eastAsia"/>
          <w:sz w:val="44"/>
          <w:szCs w:val="44"/>
        </w:rPr>
      </w:pPr>
    </w:p>
    <w:p w:rsidR="00FF007D" w:rsidRDefault="00EB03D1" w:rsidP="00EB03D1">
      <w:pPr>
        <w:pStyle w:val="1"/>
        <w:pageBreakBefore/>
        <w:numPr>
          <w:ilvl w:val="0"/>
          <w:numId w:val="7"/>
        </w:numPr>
        <w:ind w:left="883" w:hangingChars="200" w:hanging="883"/>
      </w:pPr>
      <w:bookmarkStart w:id="1" w:name="_Toc82533600"/>
      <w:r>
        <w:lastRenderedPageBreak/>
        <w:t>如何</w:t>
      </w:r>
      <w:r w:rsidR="00590094" w:rsidRPr="00590094">
        <w:t>登录函授站管理平台</w:t>
      </w:r>
      <w:bookmarkEnd w:id="1"/>
    </w:p>
    <w:p w:rsidR="004B7BD5" w:rsidRPr="000A7DD5" w:rsidRDefault="004B7BD5" w:rsidP="004B7BD5">
      <w:pPr>
        <w:pStyle w:val="a3"/>
        <w:numPr>
          <w:ilvl w:val="0"/>
          <w:numId w:val="5"/>
        </w:numPr>
        <w:tabs>
          <w:tab w:val="left" w:pos="1885"/>
        </w:tabs>
        <w:ind w:firstLineChars="0"/>
        <w:rPr>
          <w:rFonts w:ascii="宋体" w:eastAsia="宋体" w:hAnsi="宋体" w:cs="宋体"/>
          <w:sz w:val="28"/>
          <w:szCs w:val="28"/>
        </w:rPr>
      </w:pPr>
      <w:r w:rsidRPr="000A7DD5">
        <w:rPr>
          <w:rFonts w:ascii="宋体" w:eastAsia="宋体" w:hAnsi="宋体" w:cs="宋体" w:hint="eastAsia"/>
          <w:sz w:val="28"/>
          <w:szCs w:val="28"/>
        </w:rPr>
        <w:t>在浏览器（Google或者火狐）地址栏输入</w:t>
      </w:r>
      <w:r w:rsidR="000A7DD5" w:rsidRPr="000A7DD5">
        <w:rPr>
          <w:rFonts w:hint="eastAsia"/>
          <w:sz w:val="28"/>
          <w:szCs w:val="28"/>
        </w:rPr>
        <w:t>学校</w:t>
      </w:r>
      <w:r w:rsidR="000A7DD5" w:rsidRPr="000A7DD5">
        <w:rPr>
          <w:sz w:val="28"/>
          <w:szCs w:val="28"/>
        </w:rPr>
        <w:t>网址</w:t>
      </w:r>
      <w:r w:rsidR="000A7DD5">
        <w:rPr>
          <w:sz w:val="28"/>
          <w:szCs w:val="28"/>
        </w:rPr>
        <w:t>后</w:t>
      </w:r>
      <w:r w:rsidRPr="000A7DD5">
        <w:rPr>
          <w:rFonts w:ascii="宋体" w:eastAsia="宋体" w:hAnsi="宋体" w:cs="宋体"/>
          <w:sz w:val="28"/>
          <w:szCs w:val="28"/>
        </w:rPr>
        <w:t>回车进入登录界面</w:t>
      </w:r>
      <w:r w:rsidRPr="000A7DD5">
        <w:rPr>
          <w:rFonts w:ascii="宋体" w:eastAsia="宋体" w:hAnsi="宋体" w:cs="宋体" w:hint="eastAsia"/>
          <w:sz w:val="28"/>
          <w:szCs w:val="28"/>
        </w:rPr>
        <w:t>，</w:t>
      </w:r>
      <w:r w:rsidR="00D55810" w:rsidRPr="000A7DD5">
        <w:rPr>
          <w:rFonts w:ascii="宋体" w:eastAsia="宋体" w:hAnsi="宋体" w:cs="宋体" w:hint="eastAsia"/>
          <w:sz w:val="28"/>
          <w:szCs w:val="28"/>
        </w:rPr>
        <w:t>函授站初始密码为1</w:t>
      </w:r>
      <w:r w:rsidR="00D55810" w:rsidRPr="000A7DD5">
        <w:rPr>
          <w:rFonts w:ascii="宋体" w:eastAsia="宋体" w:hAnsi="宋体" w:cs="宋体"/>
          <w:sz w:val="28"/>
          <w:szCs w:val="28"/>
        </w:rPr>
        <w:t>23456</w:t>
      </w:r>
      <w:r w:rsidR="00D55810" w:rsidRPr="000A7DD5">
        <w:rPr>
          <w:rFonts w:ascii="宋体" w:eastAsia="宋体" w:hAnsi="宋体" w:cs="宋体" w:hint="eastAsia"/>
          <w:sz w:val="28"/>
          <w:szCs w:val="28"/>
        </w:rPr>
        <w:t>，</w:t>
      </w:r>
      <w:r w:rsidRPr="000A7DD5">
        <w:rPr>
          <w:rFonts w:ascii="宋体" w:eastAsia="宋体" w:hAnsi="宋体" w:cs="宋体"/>
          <w:sz w:val="28"/>
          <w:szCs w:val="28"/>
        </w:rPr>
        <w:t>如图</w:t>
      </w:r>
      <w:r w:rsidRPr="000A7DD5">
        <w:rPr>
          <w:rFonts w:ascii="宋体" w:eastAsia="宋体" w:hAnsi="宋体" w:cs="宋体" w:hint="eastAsia"/>
          <w:sz w:val="28"/>
          <w:szCs w:val="28"/>
        </w:rPr>
        <w:t>：</w:t>
      </w:r>
    </w:p>
    <w:p w:rsidR="004B7BD5" w:rsidRPr="00590094" w:rsidRDefault="000A7DD5" w:rsidP="004B7BD5">
      <w:pPr>
        <w:pStyle w:val="a3"/>
        <w:tabs>
          <w:tab w:val="left" w:pos="1885"/>
        </w:tabs>
        <w:ind w:left="14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4BF55C3D" wp14:editId="1EE05EEA">
            <wp:extent cx="5257143" cy="3742857"/>
            <wp:effectExtent l="0" t="0" r="127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3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094" w:rsidRDefault="00590094" w:rsidP="00EB03D1">
      <w:pPr>
        <w:pStyle w:val="1"/>
        <w:numPr>
          <w:ilvl w:val="0"/>
          <w:numId w:val="7"/>
        </w:numPr>
      </w:pPr>
      <w:bookmarkStart w:id="2" w:name="_Toc82533601"/>
      <w:r>
        <w:t>如何导入预报名学生数据</w:t>
      </w:r>
      <w:bookmarkEnd w:id="2"/>
    </w:p>
    <w:p w:rsidR="00D55810" w:rsidRPr="00316611" w:rsidRDefault="00D55810" w:rsidP="00316611">
      <w:pPr>
        <w:pStyle w:val="a3"/>
        <w:numPr>
          <w:ilvl w:val="1"/>
          <w:numId w:val="4"/>
        </w:numPr>
        <w:tabs>
          <w:tab w:val="left" w:pos="1885"/>
        </w:tabs>
        <w:ind w:firstLineChars="0"/>
        <w:rPr>
          <w:rFonts w:ascii="宋体" w:eastAsia="宋体" w:hAnsi="宋体" w:cs="宋体"/>
          <w:sz w:val="32"/>
          <w:szCs w:val="32"/>
        </w:rPr>
      </w:pPr>
      <w:r w:rsidRPr="00316611">
        <w:rPr>
          <w:rFonts w:ascii="宋体" w:eastAsia="宋体" w:hAnsi="宋体" w:cs="宋体" w:hint="eastAsia"/>
          <w:sz w:val="32"/>
          <w:szCs w:val="32"/>
        </w:rPr>
        <w:t>在招生——报名数据导入中导入预报名，如图：</w:t>
      </w:r>
    </w:p>
    <w:p w:rsidR="00D55810" w:rsidRDefault="00D55810" w:rsidP="00D55810">
      <w:pPr>
        <w:pStyle w:val="a3"/>
        <w:tabs>
          <w:tab w:val="left" w:pos="1885"/>
        </w:tabs>
        <w:ind w:left="14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20A5E6D0" wp14:editId="17948F0F">
            <wp:extent cx="4352925" cy="2032343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03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10" w:rsidRPr="00316611" w:rsidRDefault="00D55810" w:rsidP="00316611">
      <w:pPr>
        <w:pStyle w:val="a3"/>
        <w:numPr>
          <w:ilvl w:val="1"/>
          <w:numId w:val="4"/>
        </w:numPr>
        <w:tabs>
          <w:tab w:val="left" w:pos="1885"/>
        </w:tabs>
        <w:ind w:firstLineChars="0"/>
        <w:rPr>
          <w:rFonts w:ascii="宋体" w:eastAsia="宋体" w:hAnsi="宋体" w:cs="宋体"/>
          <w:sz w:val="32"/>
          <w:szCs w:val="32"/>
        </w:rPr>
      </w:pPr>
      <w:r w:rsidRPr="00316611">
        <w:rPr>
          <w:rFonts w:ascii="宋体" w:eastAsia="宋体" w:hAnsi="宋体" w:cs="宋体"/>
          <w:sz w:val="32"/>
          <w:szCs w:val="32"/>
        </w:rPr>
        <w:lastRenderedPageBreak/>
        <w:t>选择对应的年级</w:t>
      </w:r>
      <w:r w:rsidRPr="00316611">
        <w:rPr>
          <w:rFonts w:ascii="宋体" w:eastAsia="宋体" w:hAnsi="宋体" w:cs="宋体" w:hint="eastAsia"/>
          <w:sz w:val="32"/>
          <w:szCs w:val="32"/>
        </w:rPr>
        <w:t>，</w:t>
      </w:r>
      <w:r w:rsidRPr="00316611">
        <w:rPr>
          <w:rFonts w:ascii="宋体" w:eastAsia="宋体" w:hAnsi="宋体" w:cs="宋体"/>
          <w:sz w:val="32"/>
          <w:szCs w:val="32"/>
        </w:rPr>
        <w:t>然后下载对应的模板</w:t>
      </w:r>
      <w:r w:rsidRPr="00316611">
        <w:rPr>
          <w:rFonts w:ascii="宋体" w:eastAsia="宋体" w:hAnsi="宋体" w:cs="宋体" w:hint="eastAsia"/>
          <w:sz w:val="32"/>
          <w:szCs w:val="32"/>
        </w:rPr>
        <w:t>，</w:t>
      </w:r>
      <w:r w:rsidRPr="00316611">
        <w:rPr>
          <w:rFonts w:ascii="宋体" w:eastAsia="宋体" w:hAnsi="宋体" w:cs="宋体"/>
          <w:sz w:val="32"/>
          <w:szCs w:val="32"/>
        </w:rPr>
        <w:t>填写数据后导入学生信息</w:t>
      </w:r>
      <w:r w:rsidRPr="00316611">
        <w:rPr>
          <w:rFonts w:ascii="宋体" w:eastAsia="宋体" w:hAnsi="宋体" w:cs="宋体" w:hint="eastAsia"/>
          <w:sz w:val="32"/>
          <w:szCs w:val="32"/>
        </w:rPr>
        <w:t>，</w:t>
      </w:r>
      <w:r w:rsidRPr="00316611">
        <w:rPr>
          <w:rFonts w:ascii="宋体" w:eastAsia="宋体" w:hAnsi="宋体" w:cs="宋体"/>
          <w:sz w:val="32"/>
          <w:szCs w:val="32"/>
        </w:rPr>
        <w:t>如图</w:t>
      </w:r>
      <w:r w:rsidRPr="00316611">
        <w:rPr>
          <w:rFonts w:ascii="宋体" w:eastAsia="宋体" w:hAnsi="宋体" w:cs="宋体" w:hint="eastAsia"/>
          <w:sz w:val="32"/>
          <w:szCs w:val="32"/>
        </w:rPr>
        <w:t>：</w:t>
      </w:r>
    </w:p>
    <w:p w:rsidR="00D55810" w:rsidRDefault="00D55810" w:rsidP="00D55810">
      <w:pPr>
        <w:pStyle w:val="a3"/>
        <w:tabs>
          <w:tab w:val="left" w:pos="1885"/>
        </w:tabs>
        <w:ind w:left="14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3940EF97" wp14:editId="0B345617">
            <wp:extent cx="5274310" cy="1178560"/>
            <wp:effectExtent l="0" t="0" r="254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10" w:rsidRDefault="00D55810" w:rsidP="00D55810">
      <w:pPr>
        <w:pStyle w:val="a3"/>
        <w:tabs>
          <w:tab w:val="left" w:pos="1885"/>
        </w:tabs>
        <w:ind w:left="14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71D768D9" wp14:editId="6FDE4B62">
            <wp:extent cx="5274310" cy="2186940"/>
            <wp:effectExtent l="0" t="0" r="254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10" w:rsidRDefault="00D55810" w:rsidP="00D55810">
      <w:pPr>
        <w:pStyle w:val="a3"/>
        <w:tabs>
          <w:tab w:val="left" w:pos="1885"/>
        </w:tabs>
        <w:ind w:left="14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3DFEE6DD" wp14:editId="76EB744A">
            <wp:extent cx="5274310" cy="219964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611" w:rsidRPr="00316611" w:rsidRDefault="00316611" w:rsidP="00316611">
      <w:pPr>
        <w:pStyle w:val="a3"/>
        <w:numPr>
          <w:ilvl w:val="1"/>
          <w:numId w:val="4"/>
        </w:numPr>
        <w:tabs>
          <w:tab w:val="left" w:pos="1885"/>
        </w:tabs>
        <w:ind w:firstLineChars="0"/>
        <w:rPr>
          <w:rFonts w:ascii="宋体" w:eastAsia="宋体" w:hAnsi="宋体" w:cs="宋体"/>
          <w:sz w:val="32"/>
          <w:szCs w:val="32"/>
        </w:rPr>
      </w:pPr>
      <w:r w:rsidRPr="00316611">
        <w:rPr>
          <w:rFonts w:ascii="宋体" w:eastAsia="宋体" w:hAnsi="宋体" w:cs="宋体" w:hint="eastAsia"/>
          <w:sz w:val="32"/>
          <w:szCs w:val="32"/>
        </w:rPr>
        <w:t>导入的数据信息结果在消息——导入消息中查看</w:t>
      </w:r>
    </w:p>
    <w:p w:rsidR="00316611" w:rsidRPr="00316611" w:rsidRDefault="00316611" w:rsidP="00316611">
      <w:pPr>
        <w:pStyle w:val="a3"/>
        <w:tabs>
          <w:tab w:val="left" w:pos="1885"/>
        </w:tabs>
        <w:ind w:left="14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41D92A14" wp14:editId="43300A05">
            <wp:extent cx="5274310" cy="139065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094" w:rsidRDefault="000B63F0" w:rsidP="00EB03D1">
      <w:pPr>
        <w:pStyle w:val="1"/>
        <w:numPr>
          <w:ilvl w:val="0"/>
          <w:numId w:val="7"/>
        </w:numPr>
      </w:pPr>
      <w:bookmarkStart w:id="3" w:name="_Toc82533602"/>
      <w:r>
        <w:lastRenderedPageBreak/>
        <w:t>如何</w:t>
      </w:r>
      <w:r>
        <w:t>申请学生学籍异动</w:t>
      </w:r>
      <w:r>
        <w:rPr>
          <w:rFonts w:hint="eastAsia"/>
        </w:rPr>
        <w:t>/</w:t>
      </w:r>
      <w:r>
        <w:t>重置学生登陆密码</w:t>
      </w:r>
      <w:bookmarkEnd w:id="3"/>
      <w:r>
        <w:t xml:space="preserve"> </w:t>
      </w:r>
    </w:p>
    <w:p w:rsidR="00316611" w:rsidRDefault="00316611" w:rsidP="00316611">
      <w:pPr>
        <w:pStyle w:val="a3"/>
        <w:numPr>
          <w:ilvl w:val="1"/>
          <w:numId w:val="4"/>
        </w:numPr>
        <w:tabs>
          <w:tab w:val="left" w:pos="1885"/>
        </w:tabs>
        <w:ind w:firstLineChars="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在学籍——学生信息修改中重置学生的密码，如图：</w:t>
      </w:r>
    </w:p>
    <w:p w:rsidR="00316611" w:rsidRDefault="00316611" w:rsidP="00316611">
      <w:pPr>
        <w:pStyle w:val="a3"/>
        <w:tabs>
          <w:tab w:val="left" w:pos="1885"/>
        </w:tabs>
        <w:ind w:left="11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24FD49F8" wp14:editId="240B7501">
            <wp:extent cx="5274310" cy="175514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611" w:rsidRDefault="00316611" w:rsidP="00316611">
      <w:pPr>
        <w:pStyle w:val="a3"/>
        <w:tabs>
          <w:tab w:val="left" w:pos="1885"/>
        </w:tabs>
        <w:ind w:left="72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66946CE5" wp14:editId="67227C9C">
            <wp:extent cx="5274310" cy="51879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611" w:rsidRDefault="00316611" w:rsidP="00316611">
      <w:pPr>
        <w:pStyle w:val="a3"/>
        <w:numPr>
          <w:ilvl w:val="1"/>
          <w:numId w:val="4"/>
        </w:numPr>
        <w:tabs>
          <w:tab w:val="left" w:pos="1885"/>
        </w:tabs>
        <w:ind w:firstLineChars="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已经注册学籍的学生专业等信息发生变化的话，需要通过学籍异动申请功能来给学生修改，申请后由总部审核通过，如图:</w:t>
      </w:r>
    </w:p>
    <w:p w:rsidR="00316611" w:rsidRDefault="00316611" w:rsidP="00316611">
      <w:pPr>
        <w:pStyle w:val="a3"/>
        <w:tabs>
          <w:tab w:val="left" w:pos="1885"/>
        </w:tabs>
        <w:ind w:left="11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31134A55" wp14:editId="4C177AAA">
            <wp:extent cx="5028571" cy="1152381"/>
            <wp:effectExtent l="0" t="0" r="63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611" w:rsidRDefault="006A05D7" w:rsidP="00316611">
      <w:pPr>
        <w:pStyle w:val="a3"/>
        <w:tabs>
          <w:tab w:val="left" w:pos="1885"/>
        </w:tabs>
        <w:ind w:left="11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3BC9B927" wp14:editId="44D0EE80">
            <wp:extent cx="5274310" cy="152844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5D7" w:rsidRDefault="006A05D7" w:rsidP="00316611">
      <w:pPr>
        <w:pStyle w:val="a3"/>
        <w:tabs>
          <w:tab w:val="left" w:pos="1885"/>
        </w:tabs>
        <w:ind w:left="11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1E5A7C78" wp14:editId="1065C484">
            <wp:extent cx="5274310" cy="68580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5D7" w:rsidRDefault="006A05D7" w:rsidP="00316611">
      <w:pPr>
        <w:pStyle w:val="a3"/>
        <w:tabs>
          <w:tab w:val="left" w:pos="1885"/>
        </w:tabs>
        <w:ind w:left="11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B30A2EB" wp14:editId="03E6D63C">
            <wp:extent cx="5274310" cy="3453765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5D7" w:rsidRDefault="006A05D7" w:rsidP="00316611">
      <w:pPr>
        <w:pStyle w:val="a3"/>
        <w:tabs>
          <w:tab w:val="left" w:pos="1885"/>
        </w:tabs>
        <w:ind w:left="11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49B56C80" wp14:editId="501046E3">
            <wp:extent cx="5274310" cy="2727325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5D7" w:rsidRDefault="006A05D7" w:rsidP="006575AC">
      <w:pPr>
        <w:pStyle w:val="a3"/>
        <w:numPr>
          <w:ilvl w:val="1"/>
          <w:numId w:val="4"/>
        </w:numPr>
        <w:tabs>
          <w:tab w:val="left" w:pos="1885"/>
        </w:tabs>
        <w:ind w:firstLineChars="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在学籍</w:t>
      </w:r>
      <w:r>
        <w:rPr>
          <w:rFonts w:ascii="宋体" w:eastAsia="宋体" w:hAnsi="宋体" w:cs="宋体" w:hint="eastAsia"/>
          <w:sz w:val="32"/>
          <w:szCs w:val="32"/>
        </w:rPr>
        <w:t>——</w:t>
      </w:r>
      <w:r>
        <w:rPr>
          <w:rFonts w:ascii="宋体" w:eastAsia="宋体" w:hAnsi="宋体" w:cs="宋体"/>
          <w:sz w:val="32"/>
          <w:szCs w:val="32"/>
        </w:rPr>
        <w:t>学籍异动明细查询中查看</w:t>
      </w:r>
    </w:p>
    <w:p w:rsidR="006575AC" w:rsidRDefault="006575AC" w:rsidP="006575AC">
      <w:pPr>
        <w:pStyle w:val="a3"/>
        <w:tabs>
          <w:tab w:val="left" w:pos="1885"/>
        </w:tabs>
        <w:ind w:left="11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1B7C4AE2" wp14:editId="0A518078">
            <wp:extent cx="5274310" cy="1286510"/>
            <wp:effectExtent l="0" t="0" r="2540" b="889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094" w:rsidRDefault="00590094" w:rsidP="00EB03D1">
      <w:pPr>
        <w:pStyle w:val="1"/>
        <w:numPr>
          <w:ilvl w:val="0"/>
          <w:numId w:val="7"/>
        </w:numPr>
      </w:pPr>
      <w:bookmarkStart w:id="4" w:name="_Toc82533603"/>
      <w:r w:rsidRPr="006575AC">
        <w:lastRenderedPageBreak/>
        <w:t>如何申请学生免修</w:t>
      </w:r>
      <w:bookmarkEnd w:id="4"/>
    </w:p>
    <w:p w:rsidR="008A3D19" w:rsidRDefault="008A3D19" w:rsidP="008A3D19">
      <w:pPr>
        <w:pStyle w:val="a3"/>
        <w:numPr>
          <w:ilvl w:val="1"/>
          <w:numId w:val="4"/>
        </w:numPr>
        <w:tabs>
          <w:tab w:val="left" w:pos="1885"/>
        </w:tabs>
        <w:ind w:firstLineChars="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总部设置好免修的时间段后，函授站管理员可以通过学务——免修申请中给学生申请免修，如图：</w:t>
      </w:r>
    </w:p>
    <w:p w:rsidR="008A3D19" w:rsidRDefault="008A3D19" w:rsidP="008A3D19">
      <w:pPr>
        <w:pStyle w:val="a3"/>
        <w:tabs>
          <w:tab w:val="left" w:pos="1885"/>
        </w:tabs>
        <w:ind w:left="11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73BA3031" wp14:editId="48D7B545">
            <wp:extent cx="5274310" cy="175514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D19" w:rsidRDefault="008A3D19" w:rsidP="008A3D19">
      <w:pPr>
        <w:pStyle w:val="a3"/>
        <w:tabs>
          <w:tab w:val="left" w:pos="1885"/>
        </w:tabs>
        <w:ind w:left="11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16520072" wp14:editId="62E7C9DD">
            <wp:extent cx="5274310" cy="147320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D19" w:rsidRDefault="00D24C4D" w:rsidP="008A3D19">
      <w:pPr>
        <w:pStyle w:val="a3"/>
        <w:tabs>
          <w:tab w:val="left" w:pos="1885"/>
        </w:tabs>
        <w:ind w:left="11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713802D1" wp14:editId="0CD0FC79">
            <wp:extent cx="5274310" cy="786130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4D" w:rsidRDefault="00D24C4D" w:rsidP="008A3D19">
      <w:pPr>
        <w:pStyle w:val="a3"/>
        <w:tabs>
          <w:tab w:val="left" w:pos="1885"/>
        </w:tabs>
        <w:ind w:left="11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48725AD7" wp14:editId="6613BC60">
            <wp:extent cx="5274310" cy="2138680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094" w:rsidRDefault="00590094" w:rsidP="00EB03D1">
      <w:pPr>
        <w:pStyle w:val="1"/>
        <w:numPr>
          <w:ilvl w:val="0"/>
          <w:numId w:val="7"/>
        </w:numPr>
      </w:pPr>
      <w:bookmarkStart w:id="5" w:name="_Toc82533604"/>
      <w:r w:rsidRPr="006575AC">
        <w:lastRenderedPageBreak/>
        <w:t>如何查看学生学习明细</w:t>
      </w:r>
      <w:bookmarkEnd w:id="5"/>
    </w:p>
    <w:p w:rsidR="00D24C4D" w:rsidRDefault="00D24C4D" w:rsidP="00D24C4D">
      <w:pPr>
        <w:pStyle w:val="a3"/>
        <w:numPr>
          <w:ilvl w:val="1"/>
          <w:numId w:val="4"/>
        </w:numPr>
        <w:tabs>
          <w:tab w:val="left" w:pos="1885"/>
        </w:tabs>
        <w:ind w:firstLineChars="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在学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务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——学习过程明细查询中查看学生课程学习的相关信息</w:t>
      </w:r>
    </w:p>
    <w:p w:rsidR="00D24C4D" w:rsidRPr="00D24C4D" w:rsidRDefault="00D24C4D" w:rsidP="00D24C4D">
      <w:pPr>
        <w:tabs>
          <w:tab w:val="left" w:pos="1885"/>
        </w:tabs>
        <w:ind w:left="42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1E2E99A6" wp14:editId="7CC948EC">
            <wp:extent cx="5274310" cy="1249680"/>
            <wp:effectExtent l="0" t="0" r="2540" b="762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A25" w:rsidRDefault="00112A25" w:rsidP="006575AC">
      <w:pPr>
        <w:tabs>
          <w:tab w:val="left" w:pos="1885"/>
        </w:tabs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18806B6F" wp14:editId="11A63FD1">
            <wp:extent cx="5274310" cy="2610485"/>
            <wp:effectExtent l="0" t="0" r="25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BD5" w:rsidRPr="00112A25" w:rsidRDefault="004B7BD5" w:rsidP="00EB03D1">
      <w:pPr>
        <w:pStyle w:val="1"/>
        <w:numPr>
          <w:ilvl w:val="0"/>
          <w:numId w:val="7"/>
        </w:numPr>
      </w:pPr>
      <w:bookmarkStart w:id="6" w:name="_Toc82533605"/>
      <w:r w:rsidRPr="00112A25">
        <w:rPr>
          <w:rFonts w:hint="eastAsia"/>
        </w:rPr>
        <w:t>录入学生</w:t>
      </w:r>
      <w:r w:rsidR="00EB03D1">
        <w:rPr>
          <w:rFonts w:hint="eastAsia"/>
        </w:rPr>
        <w:t>考试</w:t>
      </w:r>
      <w:r w:rsidRPr="00112A25">
        <w:rPr>
          <w:rFonts w:hint="eastAsia"/>
        </w:rPr>
        <w:t>成绩（线下考试）</w:t>
      </w:r>
      <w:bookmarkEnd w:id="6"/>
    </w:p>
    <w:p w:rsidR="001D1024" w:rsidRPr="00EB03D1" w:rsidRDefault="00EB03D1" w:rsidP="00EB03D1">
      <w:pPr>
        <w:tabs>
          <w:tab w:val="left" w:pos="1885"/>
        </w:tabs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线下考试录入成绩</w:t>
      </w:r>
      <w:r w:rsidR="001D1024" w:rsidRPr="00EB03D1">
        <w:rPr>
          <w:rFonts w:ascii="宋体" w:eastAsia="宋体" w:hAnsi="宋体" w:cs="宋体" w:hint="eastAsia"/>
          <w:sz w:val="32"/>
          <w:szCs w:val="32"/>
        </w:rPr>
        <w:t>，直接在考</w:t>
      </w:r>
      <w:proofErr w:type="gramStart"/>
      <w:r w:rsidR="001D1024" w:rsidRPr="00EB03D1">
        <w:rPr>
          <w:rFonts w:ascii="宋体" w:eastAsia="宋体" w:hAnsi="宋体" w:cs="宋体" w:hint="eastAsia"/>
          <w:sz w:val="32"/>
          <w:szCs w:val="32"/>
        </w:rPr>
        <w:t>务</w:t>
      </w:r>
      <w:proofErr w:type="gramEnd"/>
      <w:r w:rsidR="001D1024" w:rsidRPr="00EB03D1">
        <w:rPr>
          <w:rFonts w:ascii="宋体" w:eastAsia="宋体" w:hAnsi="宋体" w:cs="宋体" w:hint="eastAsia"/>
          <w:sz w:val="32"/>
          <w:szCs w:val="32"/>
        </w:rPr>
        <w:t>——考试成绩中直接录入学生成绩，如图：</w:t>
      </w:r>
    </w:p>
    <w:p w:rsidR="001D1024" w:rsidRDefault="001D1024" w:rsidP="001D1024">
      <w:pPr>
        <w:pStyle w:val="a3"/>
        <w:tabs>
          <w:tab w:val="left" w:pos="1885"/>
        </w:tabs>
        <w:ind w:left="11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1A50BC6" wp14:editId="03C15857">
            <wp:extent cx="3761905" cy="1371429"/>
            <wp:effectExtent l="0" t="0" r="0" b="635"/>
            <wp:docPr id="448" name="图片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61905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24" w:rsidRDefault="004C2663" w:rsidP="001D1024">
      <w:pPr>
        <w:pStyle w:val="a3"/>
        <w:tabs>
          <w:tab w:val="left" w:pos="1885"/>
        </w:tabs>
        <w:ind w:left="11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2B66B7EE" wp14:editId="1EAAF364">
            <wp:extent cx="5274310" cy="19608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63" w:rsidRPr="001D1024" w:rsidRDefault="004C2663" w:rsidP="001D1024">
      <w:pPr>
        <w:pStyle w:val="a3"/>
        <w:tabs>
          <w:tab w:val="left" w:pos="1885"/>
        </w:tabs>
        <w:ind w:left="114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1F47F336" wp14:editId="264A14B8">
            <wp:extent cx="5274310" cy="95821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24" w:rsidRDefault="006203F5" w:rsidP="006575AC">
      <w:pPr>
        <w:tabs>
          <w:tab w:val="left" w:pos="1885"/>
        </w:tabs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 xml:space="preserve">     也可以将学生导出</w:t>
      </w:r>
      <w:r>
        <w:rPr>
          <w:rFonts w:ascii="宋体" w:eastAsia="宋体" w:hAnsi="宋体" w:cs="宋体" w:hint="eastAsia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然后输入学生成绩后通过导入按钮导入平台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6203F5" w:rsidRPr="006203F5" w:rsidRDefault="006203F5" w:rsidP="006575AC">
      <w:pPr>
        <w:tabs>
          <w:tab w:val="left" w:pos="1885"/>
        </w:tabs>
        <w:rPr>
          <w:rFonts w:ascii="宋体" w:eastAsia="宋体" w:hAnsi="宋体" w:cs="宋体"/>
          <w:color w:val="FF0000"/>
          <w:sz w:val="32"/>
          <w:szCs w:val="32"/>
        </w:rPr>
      </w:pPr>
      <w:r w:rsidRPr="006203F5">
        <w:rPr>
          <w:rFonts w:ascii="宋体" w:eastAsia="宋体" w:hAnsi="宋体" w:cs="宋体" w:hint="eastAsia"/>
          <w:color w:val="FF0000"/>
          <w:sz w:val="32"/>
          <w:szCs w:val="32"/>
        </w:rPr>
        <w:t>无论是输入的成绩还是导入的成绩均不需要保存，如果查询直接将成绩录入状态选择已录入即可</w:t>
      </w:r>
    </w:p>
    <w:p w:rsidR="004B7BD5" w:rsidRPr="00860752" w:rsidRDefault="004B7BD5" w:rsidP="00EB03D1">
      <w:pPr>
        <w:pStyle w:val="1"/>
        <w:numPr>
          <w:ilvl w:val="0"/>
          <w:numId w:val="7"/>
        </w:numPr>
      </w:pPr>
      <w:bookmarkStart w:id="7" w:name="_Toc82533606"/>
      <w:r w:rsidRPr="00860752">
        <w:t>如何查看学生</w:t>
      </w:r>
      <w:r w:rsidR="00EB03D1">
        <w:rPr>
          <w:rFonts w:hint="eastAsia"/>
        </w:rPr>
        <w:t>参考</w:t>
      </w:r>
      <w:r w:rsidRPr="00860752">
        <w:t>情况</w:t>
      </w:r>
      <w:bookmarkEnd w:id="7"/>
    </w:p>
    <w:p w:rsidR="00860752" w:rsidRDefault="00860752" w:rsidP="00860752">
      <w:pPr>
        <w:pStyle w:val="a3"/>
        <w:tabs>
          <w:tab w:val="left" w:pos="1885"/>
        </w:tabs>
        <w:ind w:left="72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在考</w:t>
      </w:r>
      <w:proofErr w:type="gramStart"/>
      <w:r>
        <w:rPr>
          <w:rFonts w:ascii="宋体" w:eastAsia="宋体" w:hAnsi="宋体" w:cs="宋体"/>
          <w:sz w:val="32"/>
          <w:szCs w:val="32"/>
        </w:rPr>
        <w:t>务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——</w:t>
      </w:r>
      <w:r>
        <w:rPr>
          <w:rFonts w:ascii="宋体" w:eastAsia="宋体" w:hAnsi="宋体" w:cs="宋体"/>
          <w:sz w:val="32"/>
          <w:szCs w:val="32"/>
        </w:rPr>
        <w:t>在线考试</w:t>
      </w:r>
      <w:r>
        <w:rPr>
          <w:rFonts w:ascii="宋体" w:eastAsia="宋体" w:hAnsi="宋体" w:cs="宋体" w:hint="eastAsia"/>
          <w:sz w:val="32"/>
          <w:szCs w:val="32"/>
        </w:rPr>
        <w:t>——</w:t>
      </w:r>
      <w:r>
        <w:rPr>
          <w:rFonts w:ascii="宋体" w:eastAsia="宋体" w:hAnsi="宋体" w:cs="宋体"/>
          <w:sz w:val="32"/>
          <w:szCs w:val="32"/>
        </w:rPr>
        <w:t>参考情况查询中查看学生的参考情况</w:t>
      </w:r>
    </w:p>
    <w:p w:rsidR="00860752" w:rsidRPr="00860752" w:rsidRDefault="00860752" w:rsidP="00860752">
      <w:pPr>
        <w:pStyle w:val="a3"/>
        <w:tabs>
          <w:tab w:val="left" w:pos="1885"/>
        </w:tabs>
        <w:ind w:left="72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3098FDE" wp14:editId="20E0F3E5">
            <wp:extent cx="5274310" cy="238125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BD5" w:rsidRPr="001632AB" w:rsidRDefault="004B7BD5" w:rsidP="00EB03D1">
      <w:pPr>
        <w:pStyle w:val="1"/>
        <w:numPr>
          <w:ilvl w:val="0"/>
          <w:numId w:val="7"/>
        </w:numPr>
      </w:pPr>
      <w:bookmarkStart w:id="8" w:name="_Toc82533607"/>
      <w:r w:rsidRPr="001632AB">
        <w:t>如何查看学生的成绩</w:t>
      </w:r>
      <w:bookmarkEnd w:id="8"/>
    </w:p>
    <w:p w:rsidR="001632AB" w:rsidRDefault="001632AB" w:rsidP="001632AB">
      <w:pPr>
        <w:pStyle w:val="a3"/>
        <w:tabs>
          <w:tab w:val="left" w:pos="1885"/>
        </w:tabs>
        <w:ind w:left="72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没有计算发布的</w:t>
      </w:r>
      <w:r w:rsidRPr="001632AB">
        <w:rPr>
          <w:rFonts w:ascii="宋体" w:eastAsia="宋体" w:hAnsi="宋体" w:cs="宋体"/>
          <w:color w:val="FF0000"/>
          <w:sz w:val="32"/>
          <w:szCs w:val="32"/>
        </w:rPr>
        <w:t>考试</w:t>
      </w:r>
      <w:r>
        <w:rPr>
          <w:rFonts w:ascii="宋体" w:eastAsia="宋体" w:hAnsi="宋体" w:cs="宋体"/>
          <w:sz w:val="32"/>
          <w:szCs w:val="32"/>
        </w:rPr>
        <w:t>成绩需要在考</w:t>
      </w:r>
      <w:proofErr w:type="gramStart"/>
      <w:r>
        <w:rPr>
          <w:rFonts w:ascii="宋体" w:eastAsia="宋体" w:hAnsi="宋体" w:cs="宋体"/>
          <w:sz w:val="32"/>
          <w:szCs w:val="32"/>
        </w:rPr>
        <w:t>务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——</w:t>
      </w:r>
      <w:r>
        <w:rPr>
          <w:rFonts w:ascii="宋体" w:eastAsia="宋体" w:hAnsi="宋体" w:cs="宋体"/>
          <w:sz w:val="32"/>
          <w:szCs w:val="32"/>
        </w:rPr>
        <w:t>考试成绩中查询</w:t>
      </w:r>
      <w:r>
        <w:rPr>
          <w:rFonts w:ascii="宋体" w:eastAsia="宋体" w:hAnsi="宋体" w:cs="宋体" w:hint="eastAsia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成绩状态选择已录入</w:t>
      </w:r>
    </w:p>
    <w:p w:rsidR="001632AB" w:rsidRDefault="001632AB" w:rsidP="001632AB">
      <w:pPr>
        <w:pStyle w:val="a3"/>
        <w:tabs>
          <w:tab w:val="left" w:pos="1885"/>
        </w:tabs>
        <w:ind w:left="72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70F94D2A" wp14:editId="27124536">
            <wp:extent cx="5274310" cy="175514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2AB" w:rsidRDefault="001632AB" w:rsidP="001632AB">
      <w:pPr>
        <w:pStyle w:val="a3"/>
        <w:tabs>
          <w:tab w:val="left" w:pos="1885"/>
        </w:tabs>
        <w:ind w:left="72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02F5F353" wp14:editId="30846E4D">
            <wp:extent cx="5274310" cy="1647825"/>
            <wp:effectExtent l="0" t="0" r="254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2AB" w:rsidRDefault="00DC7538" w:rsidP="001632AB">
      <w:pPr>
        <w:pStyle w:val="a3"/>
        <w:tabs>
          <w:tab w:val="left" w:pos="1885"/>
        </w:tabs>
        <w:ind w:left="72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已经计算发布的成绩在考</w:t>
      </w:r>
      <w:proofErr w:type="gramStart"/>
      <w:r>
        <w:rPr>
          <w:rFonts w:ascii="宋体" w:eastAsia="宋体" w:hAnsi="宋体" w:cs="宋体"/>
          <w:sz w:val="32"/>
          <w:szCs w:val="32"/>
        </w:rPr>
        <w:t>务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——</w:t>
      </w:r>
      <w:r>
        <w:rPr>
          <w:rFonts w:ascii="宋体" w:eastAsia="宋体" w:hAnsi="宋体" w:cs="宋体"/>
          <w:sz w:val="32"/>
          <w:szCs w:val="32"/>
        </w:rPr>
        <w:t>总成绩查询中查看学生成绩</w:t>
      </w:r>
    </w:p>
    <w:p w:rsidR="00DC7538" w:rsidRDefault="00DC7538" w:rsidP="001632AB">
      <w:pPr>
        <w:pStyle w:val="a3"/>
        <w:tabs>
          <w:tab w:val="left" w:pos="1885"/>
        </w:tabs>
        <w:ind w:left="72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3884DD3" wp14:editId="7F1E7DED">
            <wp:extent cx="5274310" cy="2066925"/>
            <wp:effectExtent l="0" t="0" r="254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538" w:rsidRDefault="00DC7538" w:rsidP="001632AB">
      <w:pPr>
        <w:pStyle w:val="a3"/>
        <w:tabs>
          <w:tab w:val="left" w:pos="1885"/>
        </w:tabs>
        <w:ind w:left="72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然后选择对应的年级</w:t>
      </w:r>
      <w:r>
        <w:rPr>
          <w:rFonts w:ascii="宋体" w:eastAsia="宋体" w:hAnsi="宋体" w:cs="宋体" w:hint="eastAsia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函授站查看成绩</w:t>
      </w:r>
      <w:r>
        <w:rPr>
          <w:rFonts w:ascii="宋体" w:eastAsia="宋体" w:hAnsi="宋体" w:cs="宋体" w:hint="eastAsia"/>
          <w:sz w:val="32"/>
          <w:szCs w:val="32"/>
        </w:rPr>
        <w:t>，</w:t>
      </w:r>
      <w:r>
        <w:rPr>
          <w:rFonts w:ascii="宋体" w:eastAsia="宋体" w:hAnsi="宋体" w:cs="宋体"/>
          <w:sz w:val="32"/>
          <w:szCs w:val="32"/>
        </w:rPr>
        <w:t>也可以导出后查看不及格的学生</w:t>
      </w:r>
      <w:r>
        <w:rPr>
          <w:rFonts w:ascii="宋体" w:eastAsia="宋体" w:hAnsi="宋体" w:cs="宋体" w:hint="eastAsia"/>
          <w:sz w:val="32"/>
          <w:szCs w:val="32"/>
        </w:rPr>
        <w:t>。（</w:t>
      </w:r>
      <w:r w:rsidRPr="00DC7538">
        <w:rPr>
          <w:rFonts w:ascii="宋体" w:eastAsia="宋体" w:hAnsi="宋体" w:cs="宋体" w:hint="eastAsia"/>
          <w:color w:val="FF0000"/>
          <w:sz w:val="32"/>
          <w:szCs w:val="32"/>
        </w:rPr>
        <w:t>默认学习中的学生都是不及格的学</w:t>
      </w:r>
      <w:r>
        <w:rPr>
          <w:rFonts w:ascii="宋体" w:eastAsia="宋体" w:hAnsi="宋体" w:cs="宋体" w:hint="eastAsia"/>
          <w:sz w:val="32"/>
          <w:szCs w:val="32"/>
        </w:rPr>
        <w:t>生）</w:t>
      </w:r>
    </w:p>
    <w:p w:rsidR="008E1015" w:rsidRPr="008E1015" w:rsidRDefault="008E1015" w:rsidP="00EB03D1">
      <w:pPr>
        <w:pStyle w:val="1"/>
        <w:numPr>
          <w:ilvl w:val="0"/>
          <w:numId w:val="7"/>
        </w:numPr>
      </w:pPr>
      <w:bookmarkStart w:id="9" w:name="_Toc82533608"/>
      <w:r w:rsidRPr="008E1015">
        <w:t>如何模拟学生登录</w:t>
      </w:r>
      <w:bookmarkEnd w:id="9"/>
    </w:p>
    <w:p w:rsidR="008E1015" w:rsidRDefault="008E1015" w:rsidP="008E1015">
      <w:pPr>
        <w:pStyle w:val="a3"/>
        <w:tabs>
          <w:tab w:val="left" w:pos="1885"/>
        </w:tabs>
        <w:ind w:left="72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在</w:t>
      </w:r>
      <w:r w:rsidR="00034B75">
        <w:rPr>
          <w:rFonts w:ascii="宋体" w:eastAsia="宋体" w:hAnsi="宋体" w:cs="宋体"/>
          <w:sz w:val="32"/>
          <w:szCs w:val="32"/>
        </w:rPr>
        <w:t>高级</w:t>
      </w:r>
      <w:r w:rsidR="00034B75">
        <w:rPr>
          <w:rFonts w:ascii="宋体" w:eastAsia="宋体" w:hAnsi="宋体" w:cs="宋体" w:hint="eastAsia"/>
          <w:sz w:val="32"/>
          <w:szCs w:val="32"/>
        </w:rPr>
        <w:t>——</w:t>
      </w:r>
      <w:r w:rsidR="00034B75">
        <w:rPr>
          <w:rFonts w:ascii="宋体" w:eastAsia="宋体" w:hAnsi="宋体" w:cs="宋体"/>
          <w:sz w:val="32"/>
          <w:szCs w:val="32"/>
        </w:rPr>
        <w:t>模拟学生登录中登录学生账号</w:t>
      </w:r>
      <w:r w:rsidR="00034B75">
        <w:rPr>
          <w:rFonts w:ascii="宋体" w:eastAsia="宋体" w:hAnsi="宋体" w:cs="宋体" w:hint="eastAsia"/>
          <w:sz w:val="32"/>
          <w:szCs w:val="32"/>
        </w:rPr>
        <w:t>，</w:t>
      </w:r>
      <w:r w:rsidR="00034B75">
        <w:rPr>
          <w:rFonts w:ascii="宋体" w:eastAsia="宋体" w:hAnsi="宋体" w:cs="宋体"/>
          <w:sz w:val="32"/>
          <w:szCs w:val="32"/>
        </w:rPr>
        <w:t>可以方便查看学生遇到的问题</w:t>
      </w:r>
    </w:p>
    <w:p w:rsidR="00034B75" w:rsidRDefault="00034B75" w:rsidP="008E1015">
      <w:pPr>
        <w:pStyle w:val="a3"/>
        <w:tabs>
          <w:tab w:val="left" w:pos="1885"/>
        </w:tabs>
        <w:ind w:left="72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425D98CE" wp14:editId="1BD86E6E">
            <wp:extent cx="5274310" cy="1302385"/>
            <wp:effectExtent l="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B75" w:rsidRPr="008E1015" w:rsidRDefault="00034B75" w:rsidP="008E1015">
      <w:pPr>
        <w:pStyle w:val="a3"/>
        <w:tabs>
          <w:tab w:val="left" w:pos="1885"/>
        </w:tabs>
        <w:ind w:left="720" w:firstLineChars="0" w:firstLine="0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06E135FC" wp14:editId="632B4A26">
            <wp:extent cx="5274310" cy="824230"/>
            <wp:effectExtent l="0" t="0" r="254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B75" w:rsidRPr="008E1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ED8AB41"/>
    <w:multiLevelType w:val="singleLevel"/>
    <w:tmpl w:val="EED8AB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5D4D77"/>
    <w:multiLevelType w:val="hybridMultilevel"/>
    <w:tmpl w:val="0A34CE82"/>
    <w:lvl w:ilvl="0" w:tplc="ABFEA4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4E8DEA"/>
    <w:multiLevelType w:val="singleLevel"/>
    <w:tmpl w:val="344E8DEA"/>
    <w:lvl w:ilvl="0">
      <w:start w:val="1"/>
      <w:numFmt w:val="decimal"/>
      <w:suff w:val="nothing"/>
      <w:lvlText w:val="%1、"/>
      <w:lvlJc w:val="left"/>
    </w:lvl>
  </w:abstractNum>
  <w:abstractNum w:abstractNumId="3">
    <w:nsid w:val="36A17E8E"/>
    <w:multiLevelType w:val="hybridMultilevel"/>
    <w:tmpl w:val="B0C888BC"/>
    <w:lvl w:ilvl="0" w:tplc="1048F1B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9D74861"/>
    <w:multiLevelType w:val="hybridMultilevel"/>
    <w:tmpl w:val="93A22DCA"/>
    <w:lvl w:ilvl="0" w:tplc="00EA926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17C98B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910EE9"/>
    <w:multiLevelType w:val="hybridMultilevel"/>
    <w:tmpl w:val="4C98F99C"/>
    <w:lvl w:ilvl="0" w:tplc="ED2071E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8B6062C8">
      <w:start w:val="8"/>
      <w:numFmt w:val="japaneseCounting"/>
      <w:lvlText w:val="%2、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F7064C0"/>
    <w:multiLevelType w:val="hybridMultilevel"/>
    <w:tmpl w:val="ED64DD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A2"/>
    <w:rsid w:val="00034B75"/>
    <w:rsid w:val="000A1355"/>
    <w:rsid w:val="000A7DD5"/>
    <w:rsid w:val="000B63F0"/>
    <w:rsid w:val="00112A25"/>
    <w:rsid w:val="001632AB"/>
    <w:rsid w:val="001D1024"/>
    <w:rsid w:val="00234C3E"/>
    <w:rsid w:val="00313B43"/>
    <w:rsid w:val="00316611"/>
    <w:rsid w:val="003E0EF6"/>
    <w:rsid w:val="004B7BD5"/>
    <w:rsid w:val="004C2663"/>
    <w:rsid w:val="005610A2"/>
    <w:rsid w:val="00590094"/>
    <w:rsid w:val="006203F5"/>
    <w:rsid w:val="00645934"/>
    <w:rsid w:val="006575AC"/>
    <w:rsid w:val="006840F9"/>
    <w:rsid w:val="006A05D7"/>
    <w:rsid w:val="00860752"/>
    <w:rsid w:val="008A3D19"/>
    <w:rsid w:val="008E1015"/>
    <w:rsid w:val="008F1D03"/>
    <w:rsid w:val="00CF6DAE"/>
    <w:rsid w:val="00D24C4D"/>
    <w:rsid w:val="00D55810"/>
    <w:rsid w:val="00DC7538"/>
    <w:rsid w:val="00EB03D1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048BE-18F0-4413-A9FB-DCE4F1EA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03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F007D"/>
    <w:pPr>
      <w:ind w:firstLineChars="200" w:firstLine="420"/>
    </w:pPr>
    <w:rPr>
      <w:szCs w:val="24"/>
    </w:rPr>
  </w:style>
  <w:style w:type="character" w:styleId="a4">
    <w:name w:val="Hyperlink"/>
    <w:basedOn w:val="a0"/>
    <w:uiPriority w:val="99"/>
    <w:unhideWhenUsed/>
    <w:rsid w:val="004B7BD5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EB03D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EB03D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EB03D1"/>
  </w:style>
  <w:style w:type="paragraph" w:styleId="2">
    <w:name w:val="toc 2"/>
    <w:basedOn w:val="a"/>
    <w:next w:val="a"/>
    <w:autoRedefine/>
    <w:uiPriority w:val="39"/>
    <w:unhideWhenUsed/>
    <w:rsid w:val="00EB03D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B03D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glossaryDocument" Target="glossary/document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A"/>
    <w:rsid w:val="00341A26"/>
    <w:rsid w:val="0080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0DC8E9ADD4443189838CC1DDF42445">
    <w:name w:val="570DC8E9ADD4443189838CC1DDF42445"/>
    <w:rsid w:val="00807BEA"/>
    <w:pPr>
      <w:widowControl w:val="0"/>
      <w:jc w:val="both"/>
    </w:pPr>
  </w:style>
  <w:style w:type="paragraph" w:customStyle="1" w:styleId="9559C374325947D6A3CF5FCDFE1F8FAC">
    <w:name w:val="9559C374325947D6A3CF5FCDFE1F8FAC"/>
    <w:rsid w:val="00807BEA"/>
    <w:pPr>
      <w:widowControl w:val="0"/>
      <w:jc w:val="both"/>
    </w:pPr>
  </w:style>
  <w:style w:type="paragraph" w:customStyle="1" w:styleId="1650426F1F454DF88CDC64EAEC2D196E">
    <w:name w:val="1650426F1F454DF88CDC64EAEC2D196E"/>
    <w:rsid w:val="00807BEA"/>
    <w:pPr>
      <w:widowControl w:val="0"/>
      <w:jc w:val="both"/>
    </w:pPr>
  </w:style>
  <w:style w:type="paragraph" w:customStyle="1" w:styleId="9F93A706C9D2409FB8931076B573AB6D">
    <w:name w:val="9F93A706C9D2409FB8931076B573AB6D"/>
    <w:rsid w:val="00807BEA"/>
    <w:pPr>
      <w:widowControl w:val="0"/>
      <w:jc w:val="both"/>
    </w:pPr>
  </w:style>
  <w:style w:type="paragraph" w:customStyle="1" w:styleId="645BB72EB8B34103BB9331F596CBA331">
    <w:name w:val="645BB72EB8B34103BB9331F596CBA331"/>
    <w:rsid w:val="00807BEA"/>
    <w:pPr>
      <w:widowControl w:val="0"/>
      <w:jc w:val="both"/>
    </w:pPr>
  </w:style>
  <w:style w:type="paragraph" w:customStyle="1" w:styleId="651BB0A38CF14158AA13AAAF86C95E96">
    <w:name w:val="651BB0A38CF14158AA13AAAF86C95E96"/>
    <w:rsid w:val="00807BEA"/>
    <w:pPr>
      <w:widowControl w:val="0"/>
      <w:jc w:val="both"/>
    </w:pPr>
  </w:style>
  <w:style w:type="paragraph" w:customStyle="1" w:styleId="E5CD2797F11E4FB997960B935592A4C3">
    <w:name w:val="E5CD2797F11E4FB997960B935592A4C3"/>
    <w:rsid w:val="00807BEA"/>
    <w:pPr>
      <w:widowControl w:val="0"/>
      <w:jc w:val="both"/>
    </w:pPr>
  </w:style>
  <w:style w:type="paragraph" w:customStyle="1" w:styleId="3504D75368C84D51A7DBAEFBD1DF8BCC">
    <w:name w:val="3504D75368C84D51A7DBAEFBD1DF8BCC"/>
    <w:rsid w:val="00807BEA"/>
    <w:pPr>
      <w:widowControl w:val="0"/>
      <w:jc w:val="both"/>
    </w:pPr>
  </w:style>
  <w:style w:type="paragraph" w:customStyle="1" w:styleId="DE0BE851BE6B48E58704F33FECF3133D">
    <w:name w:val="DE0BE851BE6B48E58704F33FECF3133D"/>
    <w:rsid w:val="00807B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8FE9-453E-47D7-B41D-FB520579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10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小妞儿8024</cp:lastModifiedBy>
  <cp:revision>12</cp:revision>
  <dcterms:created xsi:type="dcterms:W3CDTF">2021-05-13T05:54:00Z</dcterms:created>
  <dcterms:modified xsi:type="dcterms:W3CDTF">2021-09-14T09:39:00Z</dcterms:modified>
</cp:coreProperties>
</file>